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9F60A" w14:textId="1533B142" w:rsidR="00991E9F" w:rsidRPr="000D6795" w:rsidRDefault="00991E9F" w:rsidP="00991E9F">
      <w:pPr>
        <w:spacing w:line="360" w:lineRule="auto"/>
        <w:rPr>
          <w:rFonts w:ascii="ITC Garamond Std Book" w:hAnsi="ITC Garamond Std Book"/>
        </w:rPr>
      </w:pPr>
      <w:r w:rsidRPr="000D6795">
        <w:rPr>
          <w:rFonts w:ascii="ITC Garamond Std Book" w:hAnsi="ITC Garamond Std Book"/>
        </w:rPr>
        <w:t xml:space="preserve">Dear SkillsUSA </w:t>
      </w:r>
      <w:r w:rsidR="00C83024">
        <w:rPr>
          <w:rFonts w:ascii="ITC Garamond Std Book" w:hAnsi="ITC Garamond Std Book"/>
        </w:rPr>
        <w:t>Georgia</w:t>
      </w:r>
      <w:r w:rsidRPr="000D6795">
        <w:rPr>
          <w:rFonts w:ascii="ITC Garamond Std Book" w:hAnsi="ITC Garamond Std Book"/>
        </w:rPr>
        <w:t xml:space="preserve"> Advisors,</w:t>
      </w:r>
    </w:p>
    <w:p w14:paraId="20C08FD6" w14:textId="77777777" w:rsidR="00991E9F" w:rsidRPr="000D6795" w:rsidRDefault="00991E9F" w:rsidP="00991E9F">
      <w:pPr>
        <w:spacing w:line="360" w:lineRule="auto"/>
        <w:rPr>
          <w:rFonts w:ascii="ITC Garamond Std Book" w:hAnsi="ITC Garamond Std Book"/>
        </w:rPr>
      </w:pPr>
    </w:p>
    <w:p w14:paraId="165AD30C" w14:textId="77777777" w:rsidR="00991E9F" w:rsidRDefault="00991E9F" w:rsidP="00991E9F">
      <w:pPr>
        <w:spacing w:line="360" w:lineRule="auto"/>
        <w:rPr>
          <w:rFonts w:ascii="ITC Garamond Std Book" w:hAnsi="ITC Garamond Std Book"/>
        </w:rPr>
      </w:pPr>
      <w:r w:rsidRPr="000D6795">
        <w:rPr>
          <w:rFonts w:ascii="ITC Garamond Std Book" w:hAnsi="ITC Garamond Std Book"/>
        </w:rPr>
        <w:t>We are excited to provide more details around the SkillsUSA Championships for the 2021 Virtual National Leadership and Skills Conference</w:t>
      </w:r>
      <w:r>
        <w:rPr>
          <w:rFonts w:ascii="ITC Garamond Std Book" w:hAnsi="ITC Garamond Std Book"/>
        </w:rPr>
        <w:t>! Please read below for important information about how you and your competitor(s) will access contest materials for the 2021 SkillsUSA Championships.</w:t>
      </w:r>
    </w:p>
    <w:p w14:paraId="355F1FB8" w14:textId="77777777" w:rsidR="00991E9F" w:rsidRDefault="00991E9F" w:rsidP="00991E9F">
      <w:pPr>
        <w:spacing w:line="360" w:lineRule="auto"/>
        <w:rPr>
          <w:rFonts w:ascii="ITC Garamond Std Book" w:hAnsi="ITC Garamond Std Book"/>
        </w:rPr>
      </w:pPr>
    </w:p>
    <w:p w14:paraId="38BEBD49" w14:textId="5A72289F" w:rsidR="00991E9F" w:rsidRDefault="00991E9F" w:rsidP="00991E9F">
      <w:pPr>
        <w:spacing w:line="360" w:lineRule="auto"/>
        <w:rPr>
          <w:rFonts w:ascii="ITC Garamond Std Book" w:hAnsi="ITC Garamond Std Book"/>
        </w:rPr>
      </w:pPr>
      <w:r>
        <w:rPr>
          <w:rFonts w:ascii="ITC Garamond Std Book" w:hAnsi="ITC Garamond Std Book"/>
        </w:rPr>
        <w:t xml:space="preserve">The SkillsUSA National Office will utilize the SkillsUSA Championships Hub (the same platform used during the </w:t>
      </w:r>
      <w:r w:rsidR="00641B65">
        <w:rPr>
          <w:rFonts w:ascii="ITC Garamond Std Book" w:hAnsi="ITC Garamond Std Book"/>
        </w:rPr>
        <w:t>S</w:t>
      </w:r>
      <w:r>
        <w:rPr>
          <w:rFonts w:ascii="ITC Garamond Std Book" w:hAnsi="ITC Garamond Std Book"/>
        </w:rPr>
        <w:t>tate Leadership and Skills Conference) for access to all contest information.</w:t>
      </w:r>
    </w:p>
    <w:p w14:paraId="290DC481" w14:textId="77777777" w:rsidR="00991E9F" w:rsidRDefault="00991E9F" w:rsidP="00991E9F">
      <w:pPr>
        <w:spacing w:line="360" w:lineRule="auto"/>
        <w:rPr>
          <w:rFonts w:ascii="ITC Garamond Std Book" w:hAnsi="ITC Garamond Std Book"/>
        </w:rPr>
      </w:pPr>
    </w:p>
    <w:p w14:paraId="08706A85" w14:textId="77777777" w:rsidR="00991E9F" w:rsidRPr="000D6795" w:rsidRDefault="00991E9F" w:rsidP="00991E9F">
      <w:pPr>
        <w:spacing w:line="360" w:lineRule="auto"/>
        <w:rPr>
          <w:rFonts w:ascii="ITC Garamond Std Book" w:hAnsi="ITC Garamond Std Book"/>
          <w:b/>
          <w:bCs/>
          <w:sz w:val="28"/>
          <w:szCs w:val="28"/>
        </w:rPr>
      </w:pPr>
      <w:r w:rsidRPr="000D6795">
        <w:rPr>
          <w:rFonts w:ascii="ITC Garamond Std Book" w:hAnsi="ITC Garamond Std Book"/>
          <w:b/>
          <w:bCs/>
          <w:sz w:val="28"/>
          <w:szCs w:val="28"/>
        </w:rPr>
        <w:t>When do I get access?</w:t>
      </w:r>
    </w:p>
    <w:p w14:paraId="5BB3315A" w14:textId="7C696E32" w:rsidR="00991E9F" w:rsidRDefault="00991E9F" w:rsidP="00991E9F">
      <w:pPr>
        <w:spacing w:line="360" w:lineRule="auto"/>
        <w:rPr>
          <w:rFonts w:ascii="ITC Garamond Std Book" w:hAnsi="ITC Garamond Std Book"/>
        </w:rPr>
      </w:pPr>
      <w:r>
        <w:rPr>
          <w:rFonts w:ascii="ITC Garamond Std Book" w:hAnsi="ITC Garamond Std Book"/>
        </w:rPr>
        <w:t>Competitors who advanced from the State Leadership and Skills Conference will receive an email on May 24 informing them that their previously created account on the SkillsUSA Championships Hub has been updated with their NLSC contest. Advisors who are tied to a contestant registration will receive an automated email asking them to activate their account on the SkillsUSA Championships Hub on May 24. Advisors must click the link contained within th</w:t>
      </w:r>
      <w:r w:rsidR="000D68C1">
        <w:rPr>
          <w:rFonts w:ascii="ITC Garamond Std Book" w:hAnsi="ITC Garamond Std Book"/>
        </w:rPr>
        <w:t>at</w:t>
      </w:r>
      <w:r>
        <w:rPr>
          <w:rFonts w:ascii="ITC Garamond Std Book" w:hAnsi="ITC Garamond Std Book"/>
        </w:rPr>
        <w:t xml:space="preserve"> email to authenticate and activate their account.</w:t>
      </w:r>
    </w:p>
    <w:p w14:paraId="04793D04" w14:textId="77777777" w:rsidR="00991E9F" w:rsidRDefault="00991E9F" w:rsidP="00991E9F">
      <w:pPr>
        <w:spacing w:line="360" w:lineRule="auto"/>
        <w:rPr>
          <w:rFonts w:ascii="ITC Garamond Std Book" w:hAnsi="ITC Garamond Std Book"/>
        </w:rPr>
      </w:pPr>
    </w:p>
    <w:p w14:paraId="3A266479" w14:textId="77777777" w:rsidR="00991E9F" w:rsidRPr="000D6795" w:rsidRDefault="00991E9F" w:rsidP="00991E9F">
      <w:pPr>
        <w:spacing w:line="360" w:lineRule="auto"/>
        <w:rPr>
          <w:rFonts w:ascii="ITC Garamond Std Book" w:hAnsi="ITC Garamond Std Book"/>
          <w:b/>
          <w:bCs/>
          <w:sz w:val="28"/>
          <w:szCs w:val="28"/>
        </w:rPr>
      </w:pPr>
      <w:r w:rsidRPr="000D6795">
        <w:rPr>
          <w:rFonts w:ascii="ITC Garamond Std Book" w:hAnsi="ITC Garamond Std Book"/>
          <w:b/>
          <w:bCs/>
          <w:sz w:val="28"/>
          <w:szCs w:val="28"/>
        </w:rPr>
        <w:t>Wh</w:t>
      </w:r>
      <w:r>
        <w:rPr>
          <w:rFonts w:ascii="ITC Garamond Std Book" w:hAnsi="ITC Garamond Std Book"/>
          <w:b/>
          <w:bCs/>
          <w:sz w:val="28"/>
          <w:szCs w:val="28"/>
        </w:rPr>
        <w:t>at</w:t>
      </w:r>
      <w:r w:rsidRPr="000D6795">
        <w:rPr>
          <w:rFonts w:ascii="ITC Garamond Std Book" w:hAnsi="ITC Garamond Std Book"/>
          <w:b/>
          <w:bCs/>
          <w:sz w:val="28"/>
          <w:szCs w:val="28"/>
        </w:rPr>
        <w:t xml:space="preserve"> do I get access</w:t>
      </w:r>
      <w:r>
        <w:rPr>
          <w:rFonts w:ascii="ITC Garamond Std Book" w:hAnsi="ITC Garamond Std Book"/>
          <w:b/>
          <w:bCs/>
          <w:sz w:val="28"/>
          <w:szCs w:val="28"/>
        </w:rPr>
        <w:t xml:space="preserve"> to</w:t>
      </w:r>
      <w:r w:rsidRPr="000D6795">
        <w:rPr>
          <w:rFonts w:ascii="ITC Garamond Std Book" w:hAnsi="ITC Garamond Std Book"/>
          <w:b/>
          <w:bCs/>
          <w:sz w:val="28"/>
          <w:szCs w:val="28"/>
        </w:rPr>
        <w:t>?</w:t>
      </w:r>
    </w:p>
    <w:p w14:paraId="6DE93B43" w14:textId="310ECCFE" w:rsidR="00991E9F" w:rsidRDefault="00991E9F" w:rsidP="00991E9F">
      <w:pPr>
        <w:spacing w:line="360" w:lineRule="auto"/>
        <w:rPr>
          <w:rFonts w:ascii="ITC Garamond Std Book" w:hAnsi="ITC Garamond Std Book"/>
        </w:rPr>
      </w:pPr>
      <w:r>
        <w:rPr>
          <w:rFonts w:ascii="ITC Garamond Std Book" w:hAnsi="ITC Garamond Std Book"/>
        </w:rPr>
        <w:t>In their newly updated account, competitors will find their registered contest along with a NLSC Orientation Course. Advisors will find an advisor specific NLSC Orientation course that will guide them through what their student competitors will see and have access to.</w:t>
      </w:r>
    </w:p>
    <w:p w14:paraId="0F895308" w14:textId="0286BE66" w:rsidR="00991E9F" w:rsidRDefault="00991E9F" w:rsidP="00991E9F">
      <w:pPr>
        <w:spacing w:line="360" w:lineRule="auto"/>
        <w:rPr>
          <w:rFonts w:ascii="ITC Garamond Std Book" w:hAnsi="ITC Garamond Std Book"/>
        </w:rPr>
      </w:pPr>
    </w:p>
    <w:p w14:paraId="064305AE" w14:textId="543DA7A6" w:rsidR="00991E9F" w:rsidRDefault="00991E9F" w:rsidP="00991E9F">
      <w:pPr>
        <w:spacing w:line="360" w:lineRule="auto"/>
        <w:rPr>
          <w:rFonts w:ascii="ITC Garamond Std Book" w:hAnsi="ITC Garamond Std Book"/>
        </w:rPr>
      </w:pPr>
    </w:p>
    <w:p w14:paraId="5C55680E" w14:textId="5385CD0F" w:rsidR="00991E9F" w:rsidRDefault="00991E9F" w:rsidP="00991E9F">
      <w:pPr>
        <w:spacing w:line="360" w:lineRule="auto"/>
        <w:rPr>
          <w:rFonts w:ascii="ITC Garamond Std Book" w:hAnsi="ITC Garamond Std Book"/>
        </w:rPr>
      </w:pPr>
    </w:p>
    <w:p w14:paraId="4F188879" w14:textId="7B23F36F" w:rsidR="00991E9F" w:rsidRDefault="00991E9F" w:rsidP="00991E9F">
      <w:pPr>
        <w:spacing w:line="360" w:lineRule="auto"/>
        <w:rPr>
          <w:rFonts w:ascii="ITC Garamond Std Book" w:hAnsi="ITC Garamond Std Book"/>
        </w:rPr>
      </w:pPr>
    </w:p>
    <w:p w14:paraId="2D3EEDF3" w14:textId="623B4A3C" w:rsidR="00C83024" w:rsidRDefault="00C83024" w:rsidP="00991E9F">
      <w:pPr>
        <w:spacing w:line="360" w:lineRule="auto"/>
        <w:rPr>
          <w:rFonts w:ascii="ITC Garamond Std Book" w:hAnsi="ITC Garamond Std Book"/>
        </w:rPr>
      </w:pPr>
    </w:p>
    <w:p w14:paraId="179BBA2A" w14:textId="77777777" w:rsidR="00C83024" w:rsidRDefault="00C83024" w:rsidP="00991E9F">
      <w:pPr>
        <w:spacing w:line="360" w:lineRule="auto"/>
        <w:rPr>
          <w:rFonts w:ascii="ITC Garamond Std Book" w:hAnsi="ITC Garamond Std Book"/>
        </w:rPr>
      </w:pPr>
    </w:p>
    <w:p w14:paraId="22430524" w14:textId="25382B8E" w:rsidR="00991E9F" w:rsidRPr="000D6795" w:rsidRDefault="00991E9F" w:rsidP="00991E9F">
      <w:pPr>
        <w:spacing w:line="360" w:lineRule="auto"/>
        <w:rPr>
          <w:rFonts w:ascii="ITC Garamond Std Book" w:hAnsi="ITC Garamond Std Book"/>
          <w:b/>
          <w:bCs/>
          <w:sz w:val="28"/>
          <w:szCs w:val="28"/>
        </w:rPr>
      </w:pPr>
      <w:r w:rsidRPr="000D6795">
        <w:rPr>
          <w:rFonts w:ascii="ITC Garamond Std Book" w:hAnsi="ITC Garamond Std Book"/>
          <w:b/>
          <w:bCs/>
          <w:sz w:val="28"/>
          <w:szCs w:val="28"/>
        </w:rPr>
        <w:lastRenderedPageBreak/>
        <w:t>Wh</w:t>
      </w:r>
      <w:r>
        <w:rPr>
          <w:rFonts w:ascii="ITC Garamond Std Book" w:hAnsi="ITC Garamond Std Book"/>
          <w:b/>
          <w:bCs/>
          <w:sz w:val="28"/>
          <w:szCs w:val="28"/>
        </w:rPr>
        <w:t>o should I contact if my account doesn’t have the correct contest or if I didn’t receive an automated email</w:t>
      </w:r>
      <w:r w:rsidRPr="000D6795">
        <w:rPr>
          <w:rFonts w:ascii="ITC Garamond Std Book" w:hAnsi="ITC Garamond Std Book"/>
          <w:b/>
          <w:bCs/>
          <w:sz w:val="28"/>
          <w:szCs w:val="28"/>
        </w:rPr>
        <w:t>?</w:t>
      </w:r>
    </w:p>
    <w:p w14:paraId="4F72C34C" w14:textId="13A26B31" w:rsidR="00991E9F" w:rsidRDefault="00991E9F" w:rsidP="00991E9F">
      <w:pPr>
        <w:spacing w:line="360" w:lineRule="auto"/>
        <w:rPr>
          <w:rFonts w:ascii="ITC Garamond Std Book" w:hAnsi="ITC Garamond Std Book"/>
        </w:rPr>
      </w:pPr>
      <w:r>
        <w:rPr>
          <w:rFonts w:ascii="ITC Garamond Std Book" w:hAnsi="ITC Garamond Std Book"/>
        </w:rPr>
        <w:t xml:space="preserve">Competitors who don’t see the new NLSC contest and Orientations in their account should contact the SkillsUSA Customer Care Team by phone at (844)-875-4557 or by email at </w:t>
      </w:r>
      <w:hyperlink r:id="rId4" w:history="1">
        <w:r w:rsidRPr="004B2B73">
          <w:rPr>
            <w:rStyle w:val="Hyperlink"/>
            <w:rFonts w:ascii="ITC Garamond Std Book" w:hAnsi="ITC Garamond Std Book"/>
          </w:rPr>
          <w:t>customercare@skillsusa.org</w:t>
        </w:r>
      </w:hyperlink>
      <w:r>
        <w:rPr>
          <w:rFonts w:ascii="ITC Garamond Std Book" w:hAnsi="ITC Garamond Std Book"/>
        </w:rPr>
        <w:t>. Please inform the Customer Care Team member handling your case that you already have an account and are requesting an update to your account. You will also be asked to confirm your registered contest.</w:t>
      </w:r>
    </w:p>
    <w:p w14:paraId="24514E59" w14:textId="77777777" w:rsidR="00991E9F" w:rsidRDefault="00991E9F" w:rsidP="00991E9F">
      <w:pPr>
        <w:spacing w:line="360" w:lineRule="auto"/>
        <w:rPr>
          <w:rFonts w:ascii="ITC Garamond Std Book" w:hAnsi="ITC Garamond Std Book"/>
        </w:rPr>
      </w:pPr>
    </w:p>
    <w:p w14:paraId="00290881" w14:textId="00BB1640" w:rsidR="00991E9F" w:rsidRDefault="00991E9F" w:rsidP="00991E9F">
      <w:pPr>
        <w:spacing w:line="360" w:lineRule="auto"/>
        <w:rPr>
          <w:rFonts w:ascii="ITC Garamond Std Book" w:hAnsi="ITC Garamond Std Book"/>
        </w:rPr>
      </w:pPr>
      <w:r>
        <w:rPr>
          <w:rFonts w:ascii="ITC Garamond Std Book" w:hAnsi="ITC Garamond Std Book"/>
        </w:rPr>
        <w:t xml:space="preserve">Users who don’t receive the automated email asking them to activate their account should contact the SkillsUSA Customer Care Team by phone at (844)-875-4557 or by email at </w:t>
      </w:r>
      <w:hyperlink r:id="rId5" w:history="1">
        <w:r w:rsidRPr="004B2B73">
          <w:rPr>
            <w:rStyle w:val="Hyperlink"/>
            <w:rFonts w:ascii="ITC Garamond Std Book" w:hAnsi="ITC Garamond Std Book"/>
          </w:rPr>
          <w:t>customercare@skillsusa.org</w:t>
        </w:r>
      </w:hyperlink>
      <w:r>
        <w:rPr>
          <w:rFonts w:ascii="ITC Garamond Std Book" w:hAnsi="ITC Garamond Std Book"/>
        </w:rPr>
        <w:t>. Please have another email address (preferably a personal email address) available when contacting the Customer Care Team.</w:t>
      </w:r>
    </w:p>
    <w:p w14:paraId="4137E8D9" w14:textId="77777777" w:rsidR="00991E9F" w:rsidRDefault="00991E9F" w:rsidP="00991E9F">
      <w:pPr>
        <w:spacing w:line="360" w:lineRule="auto"/>
        <w:rPr>
          <w:rFonts w:ascii="ITC Garamond Std Book" w:hAnsi="ITC Garamond Std Book"/>
        </w:rPr>
      </w:pPr>
    </w:p>
    <w:p w14:paraId="18EC9837" w14:textId="77777777" w:rsidR="00991E9F" w:rsidRPr="000D6795" w:rsidRDefault="00991E9F" w:rsidP="00991E9F">
      <w:pPr>
        <w:spacing w:line="360" w:lineRule="auto"/>
        <w:rPr>
          <w:rFonts w:ascii="ITC Garamond Std Book" w:hAnsi="ITC Garamond Std Book"/>
          <w:b/>
          <w:bCs/>
          <w:sz w:val="28"/>
          <w:szCs w:val="28"/>
        </w:rPr>
      </w:pPr>
      <w:r>
        <w:rPr>
          <w:rFonts w:ascii="ITC Garamond Std Book" w:hAnsi="ITC Garamond Std Book"/>
          <w:b/>
          <w:bCs/>
          <w:sz w:val="28"/>
          <w:szCs w:val="28"/>
        </w:rPr>
        <w:t>Have more questions</w:t>
      </w:r>
      <w:r w:rsidRPr="000D6795">
        <w:rPr>
          <w:rFonts w:ascii="ITC Garamond Std Book" w:hAnsi="ITC Garamond Std Book"/>
          <w:b/>
          <w:bCs/>
          <w:sz w:val="28"/>
          <w:szCs w:val="28"/>
        </w:rPr>
        <w:t>?</w:t>
      </w:r>
    </w:p>
    <w:p w14:paraId="47982D81" w14:textId="34247C98" w:rsidR="00991E9F" w:rsidRPr="000D6795" w:rsidRDefault="00991E9F" w:rsidP="00991E9F">
      <w:pPr>
        <w:spacing w:line="360" w:lineRule="auto"/>
        <w:rPr>
          <w:rFonts w:ascii="ITC Garamond Std Book" w:hAnsi="ITC Garamond Std Book"/>
          <w:vertAlign w:val="subscript"/>
        </w:rPr>
      </w:pPr>
      <w:r>
        <w:rPr>
          <w:rFonts w:ascii="ITC Garamond Std Book" w:hAnsi="ITC Garamond Std Book"/>
        </w:rPr>
        <w:t xml:space="preserve">Review the </w:t>
      </w:r>
      <w:hyperlink r:id="rId6" w:history="1">
        <w:r w:rsidRPr="00991E9F">
          <w:rPr>
            <w:rStyle w:val="Hyperlink"/>
            <w:rFonts w:ascii="ITC Garamond Std Book" w:hAnsi="ITC Garamond Std Book"/>
          </w:rPr>
          <w:t>NLSC Championships Hub Frequently Asked Questions Document</w:t>
        </w:r>
      </w:hyperlink>
      <w:r>
        <w:rPr>
          <w:rFonts w:ascii="ITC Garamond Std Book" w:hAnsi="ITC Garamond Std Book"/>
        </w:rPr>
        <w:t xml:space="preserve"> for more details.</w:t>
      </w:r>
    </w:p>
    <w:p w14:paraId="6EF72E08" w14:textId="77777777" w:rsidR="000D2D14" w:rsidRDefault="00C83024"/>
    <w:sectPr w:rsidR="000D2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Garamond Std Book">
    <w:altName w:val="Cambria"/>
    <w:panose1 w:val="020B0604020202020204"/>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E9F"/>
    <w:rsid w:val="000D68C1"/>
    <w:rsid w:val="00641B65"/>
    <w:rsid w:val="00991E9F"/>
    <w:rsid w:val="00A222EC"/>
    <w:rsid w:val="00B86459"/>
    <w:rsid w:val="00C83024"/>
    <w:rsid w:val="00E07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FFF27C"/>
  <w15:chartTrackingRefBased/>
  <w15:docId w15:val="{F0727C02-3B6F-CB41-979E-989207C0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E9F"/>
    <w:rPr>
      <w:color w:val="0563C1" w:themeColor="hyperlink"/>
      <w:u w:val="single"/>
    </w:rPr>
  </w:style>
  <w:style w:type="character" w:styleId="UnresolvedMention">
    <w:name w:val="Unresolved Mention"/>
    <w:basedOn w:val="DefaultParagraphFont"/>
    <w:uiPriority w:val="99"/>
    <w:semiHidden/>
    <w:unhideWhenUsed/>
    <w:rsid w:val="00991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killsusa.egnyte.com/dl/nw4zrNyoqW" TargetMode="External"/><Relationship Id="rId5" Type="http://schemas.openxmlformats.org/officeDocument/2006/relationships/hyperlink" Target="mailto:customercare@skillsusa.org" TargetMode="External"/><Relationship Id="rId4" Type="http://schemas.openxmlformats.org/officeDocument/2006/relationships/hyperlink" Target="mailto:customercare@skills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Goodman</dc:creator>
  <cp:keywords/>
  <dc:description/>
  <cp:lastModifiedBy>Microsoft Office User</cp:lastModifiedBy>
  <cp:revision>2</cp:revision>
  <dcterms:created xsi:type="dcterms:W3CDTF">2021-05-17T14:52:00Z</dcterms:created>
  <dcterms:modified xsi:type="dcterms:W3CDTF">2021-05-17T14:52:00Z</dcterms:modified>
</cp:coreProperties>
</file>